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393" w14:textId="7521D56E" w:rsidR="00AE1FA2" w:rsidRDefault="05BECAF3" w:rsidP="6DD3FA07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6DD3FA07">
        <w:rPr>
          <w:rFonts w:ascii="Avenir Next LT Pro" w:eastAsia="Avenir Next LT Pro" w:hAnsi="Avenir Next LT Pro" w:cs="Avenir Next LT Pro"/>
          <w:b/>
          <w:bCs/>
          <w:color w:val="000000" w:themeColor="text1"/>
          <w:lang w:val="en"/>
        </w:rPr>
        <w:t>Letter from the CEO or CMO: An Exciting New Connection</w:t>
      </w:r>
    </w:p>
    <w:p w14:paraId="663E1FBF" w14:textId="0104347F" w:rsidR="00AE1FA2" w:rsidRDefault="05BECAF3" w:rsidP="6DD3FA07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</w:p>
    <w:p w14:paraId="7A2A8BA5" w14:textId="3B981A15" w:rsidR="00AE1FA2" w:rsidRDefault="05BECAF3" w:rsidP="6DD3FA07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Dear </w:t>
      </w:r>
      <w:r w:rsidR="00DD2CCF">
        <w:rPr>
          <w:rFonts w:ascii="Avenir Next LT Pro" w:eastAsia="Avenir Next LT Pro" w:hAnsi="Avenir Next LT Pro" w:cs="Avenir Next LT Pro"/>
          <w:color w:val="000000" w:themeColor="text1"/>
          <w:lang w:val="en"/>
        </w:rPr>
        <w:t>{{Insert Audience}}</w:t>
      </w:r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,</w:t>
      </w:r>
    </w:p>
    <w:p w14:paraId="7EC45167" w14:textId="717FE5B9" w:rsidR="00AE1FA2" w:rsidRDefault="05BECAF3" w:rsidP="2B5C1E1D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At {{Company Name}} the health of our patients and Connecticut’s residents have been central to our mission, whether treating patients during a worldwide pandemic or </w:t>
      </w:r>
      <w:r w:rsidR="003F03E3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improving </w:t>
      </w:r>
      <w:r w:rsidR="003F03E3" w:rsidRPr="00D43AF6">
        <w:rPr>
          <w:rFonts w:ascii="Avenir Next LT Pro" w:eastAsia="Avenir Next LT Pro" w:hAnsi="Avenir Next LT Pro" w:cs="Avenir Next LT Pro"/>
          <w:color w:val="000000" w:themeColor="text1"/>
          <w:lang w:val="en"/>
        </w:rPr>
        <w:t>care</w:t>
      </w:r>
      <w:r w:rsidRPr="00D43AF6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visits.</w:t>
      </w:r>
    </w:p>
    <w:p w14:paraId="217F8EDE" w14:textId="47E2383E" w:rsidR="00AE1FA2" w:rsidRDefault="05BECAF3" w:rsidP="6DD3FA07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It is because of our dedication to the health of Connecticut’s residents that I’m pleased to announce that {{Company Name}} is now connected with</w:t>
      </w:r>
      <w:hyperlink r:id="rId8">
        <w:r w:rsidRPr="6DD3FA07">
          <w:rPr>
            <w:rStyle w:val="Hyperlink"/>
            <w:rFonts w:ascii="Avenir Next LT Pro" w:eastAsia="Avenir Next LT Pro" w:hAnsi="Avenir Next LT Pro" w:cs="Avenir Next LT Pro"/>
            <w:lang w:val="en"/>
          </w:rPr>
          <w:t xml:space="preserve"> </w:t>
        </w:r>
      </w:hyperlink>
      <w:hyperlink r:id="rId9">
        <w:r w:rsidRPr="6DD3FA07">
          <w:rPr>
            <w:rStyle w:val="Hyperlink"/>
            <w:rFonts w:ascii="Avenir Next LT Pro" w:eastAsia="Avenir Next LT Pro" w:hAnsi="Avenir Next LT Pro" w:cs="Avenir Next LT Pro"/>
            <w:lang w:val="en"/>
          </w:rPr>
          <w:t>Connie</w:t>
        </w:r>
      </w:hyperlink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, Connecticut’s state designated Health Information Exchange (HIE).</w:t>
      </w:r>
      <w:r w:rsidR="00320F19" w:rsidRPr="00320F19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  <w:r w:rsidR="00320F19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We believe </w:t>
      </w:r>
      <w:r w:rsidR="00320F19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Connie is a powerful tool in supporting our patients’ better health.</w:t>
      </w:r>
    </w:p>
    <w:p w14:paraId="4FD039E2" w14:textId="24E8C3E3" w:rsidR="00AE1FA2" w:rsidRDefault="05BECAF3" w:rsidP="2B5C1E1D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Connie was launched on</w:t>
      </w:r>
      <w:hyperlink r:id="rId10">
        <w:r w:rsidRPr="2B5C1E1D">
          <w:rPr>
            <w:rStyle w:val="Hyperlink"/>
            <w:rFonts w:ascii="Avenir Next LT Pro" w:eastAsia="Avenir Next LT Pro" w:hAnsi="Avenir Next LT Pro" w:cs="Avenir Next LT Pro"/>
            <w:lang w:val="en"/>
          </w:rPr>
          <w:t xml:space="preserve"> </w:t>
        </w:r>
      </w:hyperlink>
      <w:hyperlink r:id="rId11">
        <w:r w:rsidRPr="2B5C1E1D">
          <w:rPr>
            <w:rStyle w:val="Hyperlink"/>
            <w:rFonts w:ascii="Avenir Next LT Pro" w:eastAsia="Avenir Next LT Pro" w:hAnsi="Avenir Next LT Pro" w:cs="Avenir Next LT Pro"/>
            <w:lang w:val="en"/>
          </w:rPr>
          <w:t>May 3, 2021</w:t>
        </w:r>
      </w:hyperlink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to oversee and drive services to support the exchange of </w:t>
      </w:r>
      <w:r w:rsidR="7AA37633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secure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health data in Connecticut. </w:t>
      </w:r>
      <w:r w:rsidR="00DD2CCF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Connie is authorized by</w:t>
      </w:r>
      <w:hyperlink r:id="rId12" w:anchor="sec_17b-59d">
        <w:r w:rsidR="00DD2CCF" w:rsidRPr="2B5C1E1D">
          <w:rPr>
            <w:rStyle w:val="Hyperlink"/>
            <w:rFonts w:ascii="Avenir Next LT Pro" w:eastAsia="Avenir Next LT Pro" w:hAnsi="Avenir Next LT Pro" w:cs="Avenir Next LT Pro"/>
            <w:lang w:val="en"/>
          </w:rPr>
          <w:t xml:space="preserve"> </w:t>
        </w:r>
      </w:hyperlink>
      <w:hyperlink r:id="rId13" w:anchor="sec_17b-59d">
        <w:r w:rsidR="00DD2CCF" w:rsidRPr="2B5C1E1D">
          <w:rPr>
            <w:rStyle w:val="Hyperlink"/>
            <w:rFonts w:ascii="Avenir Next LT Pro" w:eastAsia="Avenir Next LT Pro" w:hAnsi="Avenir Next LT Pro" w:cs="Avenir Next LT Pro"/>
            <w:lang w:val="en"/>
          </w:rPr>
          <w:t>state statute</w:t>
        </w:r>
      </w:hyperlink>
      <w:r w:rsidR="00DD2CCF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with the purpose of creating a platform to support health care delivery, quality, safety, and value for Connecticut health care organizations, providers, and residents.</w:t>
      </w:r>
      <w:r w:rsidR="00DD2CCF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As the </w:t>
      </w:r>
      <w:r w:rsidR="00320F19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designated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state HIE, </w:t>
      </w:r>
      <w:r w:rsidR="00320F19">
        <w:rPr>
          <w:rFonts w:ascii="Avenir Next LT Pro" w:eastAsia="Avenir Next LT Pro" w:hAnsi="Avenir Next LT Pro" w:cs="Avenir Next LT Pro"/>
          <w:color w:val="000000" w:themeColor="text1"/>
          <w:lang w:val="en"/>
        </w:rPr>
        <w:t>a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ll who provide health</w:t>
      </w:r>
      <w:r w:rsidR="00424BC8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care services in CT will be connected to Connie</w:t>
      </w:r>
      <w:r w:rsidR="522ED755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, a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n independent, not-for-profit, neutral, and trusted organization</w:t>
      </w:r>
      <w:r w:rsidR="001A2E4C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, </w:t>
      </w:r>
      <w:r w:rsidR="00E4751C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which will </w:t>
      </w:r>
      <w:r w:rsidR="001A2E4C">
        <w:rPr>
          <w:rFonts w:ascii="Avenir Next LT Pro" w:eastAsia="Avenir Next LT Pro" w:hAnsi="Avenir Next LT Pro" w:cs="Avenir Next LT Pro"/>
          <w:color w:val="000000" w:themeColor="text1"/>
          <w:lang w:val="en"/>
        </w:rPr>
        <w:t>giv</w:t>
      </w:r>
      <w:r w:rsidR="00E4751C">
        <w:rPr>
          <w:rFonts w:ascii="Avenir Next LT Pro" w:eastAsia="Avenir Next LT Pro" w:hAnsi="Avenir Next LT Pro" w:cs="Avenir Next LT Pro"/>
          <w:color w:val="000000" w:themeColor="text1"/>
          <w:lang w:val="en"/>
        </w:rPr>
        <w:t>e</w:t>
      </w:r>
      <w:r w:rsidR="001A2E4C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us access to more complete health records for our patients</w:t>
      </w:r>
      <w:r w:rsidR="4E802357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.</w:t>
      </w:r>
      <w:r w:rsidR="00320F19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  <w:r w:rsidR="4E802357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</w:p>
    <w:p w14:paraId="526478F8" w14:textId="62D37449" w:rsidR="00AE1FA2" w:rsidRDefault="05BECAF3" w:rsidP="6DD3FA07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This is an exciting milestone for {{Company Name}}</w:t>
      </w:r>
      <w:r w:rsidR="445BC862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, and w</w:t>
      </w:r>
      <w:r w:rsidR="70E387C5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e are proud to </w:t>
      </w:r>
      <w:r w:rsidR="00DD2CCF">
        <w:rPr>
          <w:rFonts w:ascii="Avenir Next LT Pro" w:eastAsia="Avenir Next LT Pro" w:hAnsi="Avenir Next LT Pro" w:cs="Avenir Next LT Pro"/>
          <w:color w:val="000000" w:themeColor="text1"/>
          <w:lang w:val="en"/>
        </w:rPr>
        <w:t>participate in</w:t>
      </w:r>
      <w:r w:rsidR="0A0B6E24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the state-wide </w:t>
      </w:r>
      <w:r w:rsidR="00424BC8">
        <w:rPr>
          <w:rFonts w:ascii="Avenir Next LT Pro" w:eastAsia="Avenir Next LT Pro" w:hAnsi="Avenir Next LT Pro" w:cs="Avenir Next LT Pro"/>
          <w:color w:val="000000" w:themeColor="text1"/>
          <w:lang w:val="en"/>
        </w:rPr>
        <w:t>H</w:t>
      </w:r>
      <w:r w:rsidR="0A0B6E24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ealth </w:t>
      </w:r>
      <w:r w:rsidR="00424BC8">
        <w:rPr>
          <w:rFonts w:ascii="Avenir Next LT Pro" w:eastAsia="Avenir Next LT Pro" w:hAnsi="Avenir Next LT Pro" w:cs="Avenir Next LT Pro"/>
          <w:color w:val="000000" w:themeColor="text1"/>
          <w:lang w:val="en"/>
        </w:rPr>
        <w:t>I</w:t>
      </w:r>
      <w:r w:rsidR="0A0B6E24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nformation </w:t>
      </w:r>
      <w:r w:rsidR="00424BC8">
        <w:rPr>
          <w:rFonts w:ascii="Avenir Next LT Pro" w:eastAsia="Avenir Next LT Pro" w:hAnsi="Avenir Next LT Pro" w:cs="Avenir Next LT Pro"/>
          <w:color w:val="000000" w:themeColor="text1"/>
          <w:lang w:val="en"/>
        </w:rPr>
        <w:t>E</w:t>
      </w:r>
      <w:r w:rsidR="0A0B6E24" w:rsidRPr="6DD3FA07">
        <w:rPr>
          <w:rFonts w:ascii="Avenir Next LT Pro" w:eastAsia="Avenir Next LT Pro" w:hAnsi="Avenir Next LT Pro" w:cs="Avenir Next LT Pro"/>
          <w:color w:val="000000" w:themeColor="text1"/>
          <w:lang w:val="en"/>
        </w:rPr>
        <w:t>xchange!</w:t>
      </w:r>
    </w:p>
    <w:p w14:paraId="656157ED" w14:textId="65210609" w:rsidR="003F03E3" w:rsidRDefault="05BECAF3" w:rsidP="2B5C1E1D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  <w:lang w:val="en"/>
        </w:rPr>
      </w:pP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For more information </w:t>
      </w:r>
      <w:r w:rsidR="006E3102">
        <w:rPr>
          <w:rFonts w:ascii="Avenir Next LT Pro" w:eastAsia="Avenir Next LT Pro" w:hAnsi="Avenir Next LT Pro" w:cs="Avenir Next LT Pro"/>
          <w:color w:val="000000" w:themeColor="text1"/>
          <w:lang w:val="en"/>
        </w:rPr>
        <w:t>about</w:t>
      </w:r>
      <w:r w:rsidR="006E3102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Connie, visit the website at</w:t>
      </w:r>
      <w:hyperlink r:id="rId14">
        <w:r w:rsidRPr="2B5C1E1D">
          <w:rPr>
            <w:rStyle w:val="Hyperlink"/>
            <w:rFonts w:ascii="Avenir Next LT Pro" w:eastAsia="Avenir Next LT Pro" w:hAnsi="Avenir Next LT Pro" w:cs="Avenir Next LT Pro"/>
            <w:lang w:val="en"/>
          </w:rPr>
          <w:t xml:space="preserve"> </w:t>
        </w:r>
      </w:hyperlink>
      <w:hyperlink r:id="rId15" w:history="1">
        <w:r w:rsidR="00285753" w:rsidRPr="00285753">
          <w:rPr>
            <w:rStyle w:val="Hyperlink"/>
            <w:rFonts w:ascii="Avenir Next LT Pro" w:eastAsia="Avenir Next LT Pro" w:hAnsi="Avenir Next LT Pro" w:cs="Avenir Next LT Pro"/>
            <w:lang w:val="en"/>
          </w:rPr>
          <w:t>www.Conniect.org</w:t>
        </w:r>
      </w:hyperlink>
      <w:hyperlink r:id="rId16" w:anchor="_msocom_1">
        <w:r w:rsidRPr="2B5C1E1D">
          <w:rPr>
            <w:rStyle w:val="Hyperlink"/>
            <w:rFonts w:ascii="Avenir Next LT Pro" w:eastAsia="Avenir Next LT Pro" w:hAnsi="Avenir Next LT Pro" w:cs="Avenir Next LT Pro"/>
            <w:sz w:val="16"/>
            <w:szCs w:val="16"/>
            <w:lang w:val="en"/>
          </w:rPr>
          <w:t>,</w:t>
        </w:r>
      </w:hyperlink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 follow their </w:t>
      </w:r>
      <w:r w:rsidR="0BF92D83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 xml:space="preserve">progress </w:t>
      </w: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on social media</w:t>
      </w:r>
      <w:r w:rsidR="0616C941"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.</w:t>
      </w:r>
    </w:p>
    <w:p w14:paraId="787E7497" w14:textId="77777777" w:rsidR="0099250B" w:rsidRPr="0099250B" w:rsidRDefault="00F04E37" w:rsidP="0099250B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hyperlink r:id="rId17" w:tgtFrame="_blank" w:history="1">
        <w:r w:rsidR="0099250B" w:rsidRPr="0099250B">
          <w:rPr>
            <w:rFonts w:ascii="Calibri" w:eastAsia="Times New Roman" w:hAnsi="Calibri" w:cs="Calibri"/>
            <w:color w:val="000000"/>
            <w:u w:val="single"/>
            <w:shd w:val="clear" w:color="auto" w:fill="E1E3E6"/>
          </w:rPr>
          <w:t>LinkedIn</w:t>
        </w:r>
      </w:hyperlink>
      <w:r w:rsidR="0099250B" w:rsidRPr="0099250B">
        <w:rPr>
          <w:rFonts w:ascii="Arial" w:eastAsia="Times New Roman" w:hAnsi="Arial" w:cs="Arial"/>
          <w:color w:val="000000"/>
        </w:rPr>
        <w:t> </w:t>
      </w:r>
    </w:p>
    <w:p w14:paraId="264BC0F1" w14:textId="77777777" w:rsidR="0099250B" w:rsidRPr="0099250B" w:rsidRDefault="00F04E37" w:rsidP="0099250B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hyperlink r:id="rId18" w:tgtFrame="_blank" w:history="1">
        <w:r w:rsidR="0099250B" w:rsidRPr="0099250B">
          <w:rPr>
            <w:rFonts w:ascii="Calibri" w:eastAsia="Times New Roman" w:hAnsi="Calibri" w:cs="Calibri"/>
            <w:color w:val="000000"/>
            <w:u w:val="single"/>
            <w:shd w:val="clear" w:color="auto" w:fill="E1E3E6"/>
          </w:rPr>
          <w:t>Facebook</w:t>
        </w:r>
      </w:hyperlink>
      <w:r w:rsidR="0099250B" w:rsidRPr="0099250B">
        <w:rPr>
          <w:rFonts w:ascii="Arial" w:eastAsia="Times New Roman" w:hAnsi="Arial" w:cs="Arial"/>
          <w:color w:val="000000"/>
        </w:rPr>
        <w:t> </w:t>
      </w:r>
    </w:p>
    <w:p w14:paraId="4335A050" w14:textId="77777777" w:rsidR="0099250B" w:rsidRPr="0099250B" w:rsidRDefault="00F04E37" w:rsidP="0099250B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hyperlink r:id="rId19" w:tgtFrame="_blank" w:history="1">
        <w:r w:rsidR="0099250B" w:rsidRPr="0099250B">
          <w:rPr>
            <w:rFonts w:ascii="Calibri" w:eastAsia="Times New Roman" w:hAnsi="Calibri" w:cs="Calibri"/>
            <w:color w:val="000000"/>
            <w:u w:val="single"/>
            <w:shd w:val="clear" w:color="auto" w:fill="E1E3E6"/>
          </w:rPr>
          <w:t>Twitter</w:t>
        </w:r>
      </w:hyperlink>
      <w:r w:rsidR="0099250B" w:rsidRPr="0099250B">
        <w:rPr>
          <w:rFonts w:ascii="Arial" w:eastAsia="Times New Roman" w:hAnsi="Arial" w:cs="Arial"/>
          <w:color w:val="000000"/>
        </w:rPr>
        <w:t> </w:t>
      </w:r>
    </w:p>
    <w:p w14:paraId="7B53F0D4" w14:textId="77777777" w:rsidR="0099250B" w:rsidRPr="0099250B" w:rsidRDefault="00F04E37" w:rsidP="0099250B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hyperlink r:id="rId20" w:tgtFrame="_blank" w:history="1">
        <w:r w:rsidR="0099250B" w:rsidRPr="0099250B">
          <w:rPr>
            <w:rFonts w:ascii="Calibri" w:eastAsia="Times New Roman" w:hAnsi="Calibri" w:cs="Calibri"/>
            <w:color w:val="000000"/>
            <w:u w:val="single"/>
            <w:shd w:val="clear" w:color="auto" w:fill="E1E3E6"/>
          </w:rPr>
          <w:t>Instagram</w:t>
        </w:r>
      </w:hyperlink>
      <w:r w:rsidR="0099250B" w:rsidRPr="0099250B">
        <w:rPr>
          <w:rFonts w:ascii="Arial" w:eastAsia="Times New Roman" w:hAnsi="Arial" w:cs="Arial"/>
          <w:color w:val="000000"/>
        </w:rPr>
        <w:t> </w:t>
      </w:r>
    </w:p>
    <w:p w14:paraId="659CA6C3" w14:textId="77777777" w:rsidR="0099250B" w:rsidRDefault="0099250B" w:rsidP="2B5C1E1D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  <w:lang w:val="en"/>
        </w:rPr>
      </w:pPr>
    </w:p>
    <w:p w14:paraId="24F28DB9" w14:textId="529CD341" w:rsidR="00AE1FA2" w:rsidRDefault="05BECAF3" w:rsidP="2B5C1E1D">
      <w:pPr>
        <w:spacing w:before="240" w:after="240" w:line="276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Kind Regards,</w:t>
      </w:r>
    </w:p>
    <w:p w14:paraId="2C078E63" w14:textId="246EA9C8" w:rsidR="00AE1FA2" w:rsidRDefault="05BECAF3" w:rsidP="0099250B">
      <w:pPr>
        <w:spacing w:before="240" w:after="240" w:line="276" w:lineRule="auto"/>
        <w:rPr>
          <w:rFonts w:ascii="Arial" w:eastAsia="Arial" w:hAnsi="Arial" w:cs="Arial"/>
          <w:color w:val="000000" w:themeColor="text1"/>
        </w:rPr>
      </w:pPr>
      <w:r w:rsidRPr="2B5C1E1D">
        <w:rPr>
          <w:rFonts w:ascii="Avenir Next LT Pro" w:eastAsia="Avenir Next LT Pro" w:hAnsi="Avenir Next LT Pro" w:cs="Avenir Next LT Pro"/>
          <w:color w:val="000000" w:themeColor="text1"/>
          <w:lang w:val="en"/>
        </w:rPr>
        <w:t>{{Signature}}</w:t>
      </w:r>
    </w:p>
    <w:sectPr w:rsidR="00AE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3D"/>
    <w:multiLevelType w:val="multilevel"/>
    <w:tmpl w:val="90E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14DDB"/>
    <w:multiLevelType w:val="multilevel"/>
    <w:tmpl w:val="072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869C8"/>
    <w:multiLevelType w:val="multilevel"/>
    <w:tmpl w:val="F4A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B0A61"/>
    <w:multiLevelType w:val="multilevel"/>
    <w:tmpl w:val="C4B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76F4B"/>
    <w:rsid w:val="001A2E4C"/>
    <w:rsid w:val="0026062D"/>
    <w:rsid w:val="00285753"/>
    <w:rsid w:val="00320F19"/>
    <w:rsid w:val="003F03E3"/>
    <w:rsid w:val="00424BC8"/>
    <w:rsid w:val="005479FB"/>
    <w:rsid w:val="006E3102"/>
    <w:rsid w:val="0099250B"/>
    <w:rsid w:val="00AE1FA2"/>
    <w:rsid w:val="00D43AF6"/>
    <w:rsid w:val="00D530F3"/>
    <w:rsid w:val="00DD2CCF"/>
    <w:rsid w:val="00E4751C"/>
    <w:rsid w:val="00F04E37"/>
    <w:rsid w:val="021A1806"/>
    <w:rsid w:val="02BA0618"/>
    <w:rsid w:val="05BECAF3"/>
    <w:rsid w:val="0616C941"/>
    <w:rsid w:val="0938B1A2"/>
    <w:rsid w:val="0A0B6E24"/>
    <w:rsid w:val="0BF92D83"/>
    <w:rsid w:val="0D54AB51"/>
    <w:rsid w:val="0EDADF90"/>
    <w:rsid w:val="0F08751F"/>
    <w:rsid w:val="0FDCDC6A"/>
    <w:rsid w:val="18C65A4B"/>
    <w:rsid w:val="2374C10E"/>
    <w:rsid w:val="25A10BED"/>
    <w:rsid w:val="2B5C1E1D"/>
    <w:rsid w:val="2DC18852"/>
    <w:rsid w:val="31A33B1F"/>
    <w:rsid w:val="3261E4A9"/>
    <w:rsid w:val="333F0B80"/>
    <w:rsid w:val="445BC862"/>
    <w:rsid w:val="480758B4"/>
    <w:rsid w:val="4CDAC9D7"/>
    <w:rsid w:val="4E802357"/>
    <w:rsid w:val="4E86043E"/>
    <w:rsid w:val="50939DB0"/>
    <w:rsid w:val="522ED755"/>
    <w:rsid w:val="552A2F06"/>
    <w:rsid w:val="5D884B83"/>
    <w:rsid w:val="63435DB3"/>
    <w:rsid w:val="66E3856C"/>
    <w:rsid w:val="69576F4B"/>
    <w:rsid w:val="6D0A70D6"/>
    <w:rsid w:val="6DD3FA07"/>
    <w:rsid w:val="70E387C5"/>
    <w:rsid w:val="75E2FF8F"/>
    <w:rsid w:val="79CB3E21"/>
    <w:rsid w:val="7AA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1C93"/>
  <w15:chartTrackingRefBased/>
  <w15:docId w15:val="{614FD3D4-369D-4A45-BBB0-1D52DE1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857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57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250B"/>
  </w:style>
  <w:style w:type="character" w:customStyle="1" w:styleId="eop">
    <w:name w:val="eop"/>
    <w:basedOn w:val="DefaultParagraphFont"/>
    <w:rsid w:val="0099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iect.org/" TargetMode="External"/><Relationship Id="rId13" Type="http://schemas.openxmlformats.org/officeDocument/2006/relationships/hyperlink" Target="https://www.cga.ct.gov/current/pub/chap_319o.htm" TargetMode="External"/><Relationship Id="rId18" Type="http://schemas.openxmlformats.org/officeDocument/2006/relationships/hyperlink" Target="https://www.facebook.com/Connie-1039371651866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ga.ct.gov/current/pub/chap_319o.htm" TargetMode="External"/><Relationship Id="rId17" Type="http://schemas.openxmlformats.org/officeDocument/2006/relationships/hyperlink" Target="https://www.linkedin.com/company/connie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niect-my.sharepoint.com/personal/tiffany_magennis_conniect_org/Documents/Letter%20from%20the%20CEO_An%20Exciting%20New%20Connection_v2JO.docx" TargetMode="External"/><Relationship Id="rId20" Type="http://schemas.openxmlformats.org/officeDocument/2006/relationships/hyperlink" Target="https://www.instagram.com/connieconnecticuthealt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iect.org/ohs-executive-director-veltri-connie-leadership-launch-new-health-information-exchange-to-provide-real-time-access-to-critical-clinical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niect.org" TargetMode="External"/><Relationship Id="rId10" Type="http://schemas.openxmlformats.org/officeDocument/2006/relationships/hyperlink" Target="https://conniect.org/ohs-executive-director-veltri-connie-leadership-launch-new-health-information-exchange-to-provide-real-time-access-to-critical-clinical-data/" TargetMode="External"/><Relationship Id="rId19" Type="http://schemas.openxmlformats.org/officeDocument/2006/relationships/hyperlink" Target="https://twitter.com/Conniect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niect.org/" TargetMode="External"/><Relationship Id="rId14" Type="http://schemas.openxmlformats.org/officeDocument/2006/relationships/hyperlink" Target="http://www.conniec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16" ma:contentTypeDescription="Create a new document." ma:contentTypeScope="" ma:versionID="720c602c1eb9bc4ebe3e7572542a4b51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f567b4d85995f8b124759d60be7dceb9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ea710d8-b457-4ad5-a7fd-31e8dcb4f4bb">Approved</Status>
    <Approved xmlns="5ea710d8-b457-4ad5-a7fd-31e8dcb4f4bb">true</Approved>
    <uclj xmlns="5ea710d8-b457-4ad5-a7fd-31e8dcb4f4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08118-8889-4E18-ADC4-9B5051F9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10d8-b457-4ad5-a7fd-31e8dcb4f4bb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8AE02-D688-4123-9EC7-16CC877FEF16}">
  <ds:schemaRefs>
    <ds:schemaRef ds:uri="http://schemas.microsoft.com/office/2006/metadata/properties"/>
    <ds:schemaRef ds:uri="http://schemas.microsoft.com/office/infopath/2007/PartnerControls"/>
    <ds:schemaRef ds:uri="5ea710d8-b457-4ad5-a7fd-31e8dcb4f4bb"/>
  </ds:schemaRefs>
</ds:datastoreItem>
</file>

<file path=customXml/itemProps3.xml><?xml version="1.0" encoding="utf-8"?>
<ds:datastoreItem xmlns:ds="http://schemas.openxmlformats.org/officeDocument/2006/customXml" ds:itemID="{A8B35340-B4FE-48F9-8F3B-9B9DB4CCD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Magennis</dc:creator>
  <cp:keywords/>
  <dc:description/>
  <cp:lastModifiedBy>Michelle Puhlick</cp:lastModifiedBy>
  <cp:revision>2</cp:revision>
  <dcterms:created xsi:type="dcterms:W3CDTF">2021-10-25T19:28:00Z</dcterms:created>
  <dcterms:modified xsi:type="dcterms:W3CDTF">2021-10-25T19:28:00Z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